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BF4" w:rsidRDefault="00DA7BF4" w:rsidP="00DA7B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 xml:space="preserve">АДМИНИСТРАЦИЯ </w:t>
      </w:r>
      <w:proofErr w:type="gramStart"/>
      <w:r>
        <w:rPr>
          <w:rFonts w:ascii="Times New Roman" w:hAnsi="Times New Roman"/>
          <w:b/>
          <w:sz w:val="36"/>
          <w:szCs w:val="36"/>
          <w:lang w:eastAsia="ru-RU"/>
        </w:rPr>
        <w:t>СОЛНЕЧНОГО</w:t>
      </w:r>
      <w:proofErr w:type="gramEnd"/>
      <w:r>
        <w:rPr>
          <w:rFonts w:ascii="Times New Roman" w:hAnsi="Times New Roman"/>
          <w:b/>
          <w:sz w:val="36"/>
          <w:szCs w:val="36"/>
          <w:lang w:eastAsia="ru-RU"/>
        </w:rPr>
        <w:t xml:space="preserve"> СЕЛЬСКОГО</w:t>
      </w:r>
    </w:p>
    <w:p w:rsidR="00DA7BF4" w:rsidRDefault="00DA7BF4" w:rsidP="00DA7B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 xml:space="preserve">ПОСЕЛЕНИЯ </w:t>
      </w:r>
      <w:proofErr w:type="gramStart"/>
      <w:r>
        <w:rPr>
          <w:rFonts w:ascii="Times New Roman" w:hAnsi="Times New Roman"/>
          <w:b/>
          <w:sz w:val="36"/>
          <w:szCs w:val="36"/>
          <w:lang w:eastAsia="ru-RU"/>
        </w:rPr>
        <w:t>РУССКО-ПОЛЯНСКОГО</w:t>
      </w:r>
      <w:proofErr w:type="gramEnd"/>
    </w:p>
    <w:p w:rsidR="00DA7BF4" w:rsidRDefault="00DA7BF4" w:rsidP="00DA7B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b/>
          <w:sz w:val="36"/>
          <w:szCs w:val="36"/>
          <w:lang w:eastAsia="ru-RU"/>
        </w:rPr>
        <w:t>МУНИЦИПАЛЬНОГО РАЙОНА ОМСКОЙ ОБЛАСТИ</w:t>
      </w:r>
    </w:p>
    <w:p w:rsidR="00DA7BF4" w:rsidRDefault="00DA7BF4" w:rsidP="00DA7B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</w:p>
    <w:p w:rsidR="00DA7BF4" w:rsidRDefault="00DA7BF4" w:rsidP="00DA7B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ПОСТАНОВЛЕНИЕ</w:t>
      </w:r>
    </w:p>
    <w:p w:rsidR="00DA7BF4" w:rsidRDefault="00DA7BF4" w:rsidP="00DA7BF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:rsidR="00DA7BF4" w:rsidRDefault="00DA7BF4" w:rsidP="00DA7BF4">
      <w:pPr>
        <w:widowControl w:val="0"/>
        <w:shd w:val="clear" w:color="auto" w:fill="FFFFFF"/>
        <w:tabs>
          <w:tab w:val="left" w:pos="7315"/>
        </w:tabs>
        <w:autoSpaceDE w:val="0"/>
        <w:autoSpaceDN w:val="0"/>
        <w:spacing w:before="293" w:after="0" w:line="240" w:lineRule="auto"/>
        <w:rPr>
          <w:rFonts w:ascii="Times New Roman" w:hAnsi="Times New Roman"/>
          <w:color w:val="3F3F3F"/>
          <w:sz w:val="28"/>
          <w:szCs w:val="28"/>
          <w:lang w:eastAsia="ru-RU"/>
        </w:rPr>
      </w:pPr>
      <w:r>
        <w:rPr>
          <w:rFonts w:ascii="Times New Roman" w:hAnsi="Times New Roman"/>
          <w:color w:val="3F3F3F"/>
          <w:sz w:val="28"/>
          <w:szCs w:val="28"/>
          <w:lang w:eastAsia="ru-RU"/>
        </w:rPr>
        <w:t>от  26.02.2021 года                                                                                        №24-п</w:t>
      </w:r>
    </w:p>
    <w:p w:rsidR="00DA7BF4" w:rsidRDefault="00DA7BF4" w:rsidP="00DA7BF4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A7BF4" w:rsidRDefault="00DA7BF4" w:rsidP="00DA7BF4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A7BF4" w:rsidRDefault="00DA7BF4" w:rsidP="00DA7BF4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О внесении изменений в постановление администрации Солнечного сельского поселения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Русско-Полянского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муниципального района Омской области от 04.12.2020 № 94-п «Об утверждении Административного регламента предоставления муниципальной услуги «Предоставление земельного участка, находящегося в муниципальной собственности, без проведения торгов»</w:t>
      </w:r>
    </w:p>
    <w:p w:rsidR="00DA7BF4" w:rsidRDefault="00DA7BF4" w:rsidP="00DA7BF4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A7BF4" w:rsidRDefault="00DA7BF4" w:rsidP="00DA7BF4">
      <w:pPr>
        <w:suppressAutoHyphens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целях приведения в соответствие с действующим законодательством, в соответствии с Федеральным законом от 27 июля 2010 года № 210-ФЗ «Об организации предоставления государственных и муниципальных услуг»,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Солнечного сельского поселения Русско-Полянского муниципального района Омской области от 12.12.2017 года № 136-П «Об утверждении Порядка разработки 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утверждения административных регламентов местного самоуправления Солнечного сельского поселения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Русско-Полянского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муниципального района Омской области», ПОСТАНОВЛЯЮ:</w:t>
      </w:r>
    </w:p>
    <w:p w:rsidR="00DA7BF4" w:rsidRDefault="00DA7BF4" w:rsidP="00DA7BF4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A7BF4" w:rsidRDefault="00DA7BF4" w:rsidP="00DA7BF4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Внести изменения в постановление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администрации Солнечного</w:t>
      </w:r>
    </w:p>
    <w:p w:rsidR="00DA7BF4" w:rsidRDefault="00DA7BF4" w:rsidP="00DA7BF4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сельского поселения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ar-SA"/>
        </w:rPr>
        <w:t>Русско-Полянского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муниципального района Омской области от 04.12.2020 № 94-п «Об утверждении Административного регламента предоставления муниципальной услуги «Предоставление земельного участка, находящегося в муниципальной собственности, без проведения торгов» (далее – Регламент)</w:t>
      </w:r>
    </w:p>
    <w:p w:rsidR="00DA7BF4" w:rsidRDefault="00DA7BF4" w:rsidP="00DA7BF4">
      <w:pPr>
        <w:numPr>
          <w:ilvl w:val="0"/>
          <w:numId w:val="1"/>
        </w:num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4"/>
        </w:rPr>
        <w:t>Пункт 25 Регламента дополнить подпунктом 5 следующего содержания:</w:t>
      </w:r>
    </w:p>
    <w:p w:rsidR="00DA7BF4" w:rsidRDefault="00DA7BF4" w:rsidP="00DA7BF4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«5)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6" w:history="1">
        <w:r>
          <w:rPr>
            <w:rStyle w:val="a3"/>
            <w:rFonts w:ascii="Times New Roman" w:eastAsia="Times New Roman" w:hAnsi="Times New Roman"/>
            <w:sz w:val="24"/>
            <w:szCs w:val="24"/>
            <w:u w:val="none"/>
            <w:lang w:eastAsia="ru-RU"/>
          </w:rPr>
          <w:t>пунктом 7.2 части 1 статьи 16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.».</w:t>
      </w:r>
      <w:proofErr w:type="gramEnd"/>
    </w:p>
    <w:p w:rsidR="00DA7BF4" w:rsidRDefault="00DA7BF4" w:rsidP="00DA7BF4">
      <w:pPr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Подпункт 3.1 пункта 29 Регламента – исключить.</w:t>
      </w:r>
    </w:p>
    <w:p w:rsidR="00DA7BF4" w:rsidRDefault="00DA7BF4" w:rsidP="00DA7BF4">
      <w:pPr>
        <w:numPr>
          <w:ilvl w:val="0"/>
          <w:numId w:val="1"/>
        </w:numPr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Подпункты 9,10,11 изложить в следующей редакции:</w:t>
      </w:r>
    </w:p>
    <w:p w:rsidR="00DA7BF4" w:rsidRDefault="00DA7BF4" w:rsidP="00DA7BF4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«9) указанный в заявлении о предоставлении земельного участка земельный участок расположен в границах территории, в отношении которой с другим лицом заключен договор о комплексном развитии территории, или земельный участок образован из земельного участка, в отношении которого с другим лицом заключен договор о комплексном развитии территории, за исключением случаев, если такой земельный участок предназначен для размещения объектов федерального значения, объектов регионального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значения или объектов местного значения и с заявлением 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предоставлении такого земельного участка обратилось лицо, уполномоченное на строительство указанных объектов;</w:t>
      </w:r>
    </w:p>
    <w:p w:rsidR="00DA7BF4" w:rsidRDefault="00DA7BF4" w:rsidP="00DA7BF4">
      <w:pPr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10) указанный в заявлении о предоставлении земельного участка земельный участок образован из земельного участка, в отношении которого заключен договор о комплексном развитии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объектов местного значения, за исключением случаев, если с заявлением о предоставлении в аренду земельного участка обратилось лицо, с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которым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заключен договор о комплексном развитии территории, предусматривающий обязательство данного лица по строительству указанных объектов;</w:t>
      </w:r>
    </w:p>
    <w:p w:rsidR="00DA7BF4" w:rsidRDefault="00DA7BF4" w:rsidP="00DA7BF4">
      <w:pPr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11) указанный в заявлении о предоставлении земельного участка земельный участок является предметом аукциона,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извещение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проведении которого размещено в соответствии с </w:t>
      </w:r>
      <w:hyperlink r:id="rId7" w:history="1">
        <w:r>
          <w:rPr>
            <w:rStyle w:val="a3"/>
            <w:rFonts w:ascii="Times New Roman" w:eastAsia="Times New Roman" w:hAnsi="Times New Roman"/>
            <w:sz w:val="24"/>
            <w:szCs w:val="24"/>
            <w:u w:val="none"/>
            <w:lang w:eastAsia="ru-RU"/>
          </w:rPr>
          <w:t>пунктом 19 статьи 39.11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Земельного кодекса Российской Федерации;».</w:t>
      </w:r>
    </w:p>
    <w:p w:rsidR="00DA7BF4" w:rsidRDefault="00DA7BF4" w:rsidP="00DA7BF4">
      <w:pPr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 Регламент дополнить пунктом 62.1 следующего содержания:</w:t>
      </w:r>
    </w:p>
    <w:p w:rsidR="00DA7BF4" w:rsidRDefault="00DA7BF4" w:rsidP="00DA7BF4">
      <w:pPr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«62.1. При наступлении событий, являющихся основанием для предоставления муниципальной услуги, администрация вправе:</w:t>
      </w:r>
    </w:p>
    <w:p w:rsidR="00DA7BF4" w:rsidRDefault="00DA7BF4" w:rsidP="00DA7BF4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1) проводить мероприятия, направленные на подготовку результатов предоставления муниципальных услуг, в том числе направлять межведомственные запросы, получать на них ответы, после чего уведомлять заявителя о возможности подать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запрос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 предоставлении соответствующей услуги для немедленного получения результата предоставления такой услуги;</w:t>
      </w:r>
    </w:p>
    <w:p w:rsidR="00DA7BF4" w:rsidRDefault="00DA7BF4" w:rsidP="00DA7BF4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2) при условии наличия запроса заявителя о предоставлении муниципальных услуг, в отношении которых у заявителя могут появиться основания для их предоставления ему в будущем, проводить мероприятия, направленные на формирование результата предоставления соответствующей услуги, в том числе направлять межведомственные запросы, получать на них ответы, формировать результат предоставления соответствующей услуги, а также предоставлять его заявителю с использованием портала государственных и муниципальных услуг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уведомлять заявителя о проведенных мероприятиях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.».</w:t>
      </w:r>
      <w:r>
        <w:rPr>
          <w:rFonts w:ascii="Times New Roman" w:hAnsi="Times New Roman"/>
          <w:sz w:val="24"/>
          <w:szCs w:val="24"/>
        </w:rPr>
        <w:t xml:space="preserve">       </w:t>
      </w:r>
      <w:proofErr w:type="gramEnd"/>
    </w:p>
    <w:p w:rsidR="00DA7BF4" w:rsidRDefault="00DA7BF4" w:rsidP="00DA7BF4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proofErr w:type="gramStart"/>
      <w:r>
        <w:rPr>
          <w:rFonts w:ascii="Times New Roman" w:hAnsi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/>
          <w:sz w:val="24"/>
          <w:szCs w:val="24"/>
        </w:rPr>
        <w:t xml:space="preserve"> исполнением настоящего постановления оставляю за собой.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DA7BF4" w:rsidRDefault="00DA7BF4" w:rsidP="00DA7BF4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7. Настоящее решение вступает в силу со дня его официального обнародования согласно ст. 36 Устава Солнечного сельского поселения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Русско-Полянского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 Омской области.</w:t>
      </w:r>
    </w:p>
    <w:p w:rsidR="00DA7BF4" w:rsidRDefault="00DA7BF4" w:rsidP="00DA7BF4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8. Настоящее Решение опубликовать в периодическом печатном издании «Официальный бюллетень органов местного самоуправления Солнечного сельского поселения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Русско-Полянского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 Омской области» и на официальном сайте Солнечного сельского поселения.</w:t>
      </w:r>
    </w:p>
    <w:p w:rsidR="00DA7BF4" w:rsidRDefault="00DA7BF4" w:rsidP="00DA7BF4">
      <w:pPr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7BF4" w:rsidRDefault="00DA7BF4" w:rsidP="00DA7BF4">
      <w:pPr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A7BF4" w:rsidRDefault="00DA7BF4" w:rsidP="00DA7BF4">
      <w:pPr>
        <w:autoSpaceDN w:val="0"/>
        <w:spacing w:after="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Глава Солнечного сельского поселения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А.Р. Мироненко</w:t>
      </w:r>
    </w:p>
    <w:p w:rsidR="00DA7BF4" w:rsidRDefault="00DA7BF4" w:rsidP="00DA7BF4">
      <w:pPr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DA7BF4" w:rsidRDefault="00DA7BF4" w:rsidP="00DA7BF4">
      <w:pPr>
        <w:autoSpaceDN w:val="0"/>
        <w:rPr>
          <w:sz w:val="24"/>
          <w:szCs w:val="24"/>
        </w:rPr>
      </w:pPr>
    </w:p>
    <w:p w:rsidR="00DA7BF4" w:rsidRDefault="00DA7BF4" w:rsidP="00DA7BF4"/>
    <w:p w:rsidR="00DA7BF4" w:rsidRDefault="00DA7BF4" w:rsidP="00DA7BF4"/>
    <w:p w:rsidR="00DA7BF4" w:rsidRDefault="00DA7BF4" w:rsidP="00DA7BF4"/>
    <w:p w:rsidR="005A51E3" w:rsidRDefault="005A51E3">
      <w:bookmarkStart w:id="0" w:name="_GoBack"/>
      <w:bookmarkEnd w:id="0"/>
    </w:p>
    <w:sectPr w:rsidR="005A5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C33D2"/>
    <w:multiLevelType w:val="multilevel"/>
    <w:tmpl w:val="81A2AE36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317"/>
    <w:rsid w:val="005A51E3"/>
    <w:rsid w:val="00DA7BF4"/>
    <w:rsid w:val="00E3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7BF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F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7B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95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7D4F24A362386B2008066DBD915D3EEC7C4CA68E31F2D1F365B996F545E6A3CD22B8F4EE8B52D2452C01BA7A797E07558E286D0A3pBJB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C09645C3875A0D7489A62EC608CD21C96819F3E36297BD3D1DFCC59CD01F069AE94996510A8A374CC1BC6B39B27EF84D5A16431DFQFG7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883</Words>
  <Characters>5035</Characters>
  <Application>Microsoft Office Word</Application>
  <DocSecurity>0</DocSecurity>
  <Lines>41</Lines>
  <Paragraphs>11</Paragraphs>
  <ScaleCrop>false</ScaleCrop>
  <Company>SPecialiST RePack</Company>
  <LinksUpToDate>false</LinksUpToDate>
  <CharactersWithSpaces>5907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2021-03-01T03:00:00Z</dcterms:created>
  <dcterms:modified xsi:type="dcterms:W3CDTF">2021-03-01T03:01:00Z</dcterms:modified>
</cp:coreProperties>
</file>