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A49" w:rsidRDefault="00311A49" w:rsidP="001713E7">
      <w:pPr>
        <w:spacing w:after="0" w:line="240" w:lineRule="auto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</w:p>
    <w:p w:rsidR="00311A49" w:rsidRPr="00311A49" w:rsidRDefault="00311A49" w:rsidP="00311A49">
      <w:pPr>
        <w:spacing w:after="0" w:line="240" w:lineRule="auto"/>
        <w:jc w:val="center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311A49">
        <w:rPr>
          <w:rFonts w:ascii="Times New Roman" w:eastAsia="Calibri" w:hAnsi="Times New Roman" w:cs="Arial"/>
          <w:b/>
          <w:sz w:val="24"/>
          <w:szCs w:val="24"/>
          <w:lang w:eastAsia="ru-RU"/>
        </w:rPr>
        <w:t xml:space="preserve">АДМИНИСТРАЦИЯ СОЛНЕЧНОГО СЕЛЬСКОГО ПОСЕЛЕНИЯ </w:t>
      </w:r>
      <w:proofErr w:type="gramStart"/>
      <w:r w:rsidRPr="00311A49">
        <w:rPr>
          <w:rFonts w:ascii="Times New Roman" w:eastAsia="Calibri" w:hAnsi="Times New Roman" w:cs="Arial"/>
          <w:b/>
          <w:sz w:val="24"/>
          <w:szCs w:val="24"/>
          <w:lang w:eastAsia="ru-RU"/>
        </w:rPr>
        <w:t>РУССКО-ПОЛЯНСКОГО</w:t>
      </w:r>
      <w:proofErr w:type="gramEnd"/>
      <w:r w:rsidRPr="00311A49">
        <w:rPr>
          <w:rFonts w:ascii="Times New Roman" w:eastAsia="Calibri" w:hAnsi="Times New Roman" w:cs="Arial"/>
          <w:b/>
          <w:sz w:val="24"/>
          <w:szCs w:val="24"/>
          <w:lang w:eastAsia="ru-RU"/>
        </w:rPr>
        <w:t xml:space="preserve"> МУНИЦИПАЛЬНОГО РАЙОНА ОМСКОЙ ОБЛАСТИ</w:t>
      </w:r>
    </w:p>
    <w:p w:rsidR="00311A49" w:rsidRPr="00311A49" w:rsidRDefault="00311A49" w:rsidP="0031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A49" w:rsidRPr="00311A49" w:rsidRDefault="00311A49" w:rsidP="00311A49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4"/>
          <w:szCs w:val="24"/>
          <w:lang w:eastAsia="ru-RU"/>
        </w:rPr>
      </w:pPr>
      <w:r w:rsidRPr="00311A49"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  <w:t>ПОСТАНОВЛЕНИЕ</w:t>
      </w:r>
    </w:p>
    <w:p w:rsidR="00311A49" w:rsidRPr="00311A49" w:rsidRDefault="00311A49" w:rsidP="0031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A49" w:rsidRPr="00311A49" w:rsidRDefault="00311A49" w:rsidP="0031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713E7">
        <w:rPr>
          <w:rFonts w:ascii="Times New Roman" w:eastAsia="Times New Roman" w:hAnsi="Times New Roman" w:cs="Times New Roman"/>
          <w:sz w:val="24"/>
          <w:szCs w:val="24"/>
          <w:lang w:eastAsia="ru-RU"/>
        </w:rPr>
        <w:t>20.04.2021</w:t>
      </w:r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                                      </w:t>
      </w:r>
      <w:r w:rsidR="00171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713E7">
        <w:rPr>
          <w:rFonts w:ascii="Times New Roman" w:eastAsia="Times New Roman" w:hAnsi="Times New Roman" w:cs="Times New Roman"/>
          <w:sz w:val="24"/>
          <w:szCs w:val="24"/>
          <w:lang w:eastAsia="ru-RU"/>
        </w:rPr>
        <w:t>38-П</w:t>
      </w:r>
    </w:p>
    <w:p w:rsidR="00311A49" w:rsidRPr="00311A49" w:rsidRDefault="00311A49" w:rsidP="0031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A49" w:rsidRPr="00311A49" w:rsidRDefault="00311A49" w:rsidP="00311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утверждении муниципальной программы Солнечного сельского поселения </w:t>
      </w:r>
      <w:proofErr w:type="gramStart"/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Русско-Полянского</w:t>
      </w:r>
      <w:proofErr w:type="gramEnd"/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Омской области</w:t>
      </w:r>
      <w:r w:rsidRPr="00311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11A49">
        <w:rPr>
          <w:rFonts w:ascii="Times New Roman CYR" w:eastAsia="Times New Roman" w:hAnsi="Times New Roman CYR" w:cs="Times New Roman CYR"/>
          <w:bCs/>
          <w:color w:val="26282F"/>
          <w:sz w:val="24"/>
          <w:szCs w:val="24"/>
          <w:lang w:eastAsia="ru-RU"/>
        </w:rPr>
        <w:t>"Энергосбережение и повышение энергетической эффективности на территории Солнечного сельского поселения на 2021-2023 годы"</w:t>
      </w:r>
    </w:p>
    <w:p w:rsidR="00311A49" w:rsidRPr="00311A49" w:rsidRDefault="00311A49" w:rsidP="00311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A49" w:rsidRPr="00311A49" w:rsidRDefault="00311A49" w:rsidP="00311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Федеральным законом от 23 ноября 2009 года № 261-ФЗ</w:t>
      </w:r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"</w:t>
      </w:r>
      <w:proofErr w:type="gramStart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</w:t>
      </w:r>
      <w:proofErr w:type="gramEnd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энергосбережении и повышении энергетической эффективности и о внесении изменений в отдельные законодательные акты Российской Федерации"</w:t>
      </w:r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Постановлением администрации Солнечного сельского поселения Русско-Полянского муниципального района от   16.08.2013 г. № 87-П «Об утверждении Порядка принятия решений о разработке муниципальных программ Солнечного сельского поселения Русско-Полянского муниципального района Омской области, их формирования и реализации» ПОСТАНОВЛЯЮ: </w:t>
      </w:r>
      <w:proofErr w:type="gramEnd"/>
    </w:p>
    <w:p w:rsidR="00311A49" w:rsidRPr="00311A49" w:rsidRDefault="00311A49" w:rsidP="00311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муниципальную программу Солнечного сельского поселения </w:t>
      </w:r>
      <w:proofErr w:type="gramStart"/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Русско-Полянского</w:t>
      </w:r>
      <w:proofErr w:type="gramEnd"/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Омской области </w:t>
      </w:r>
      <w:r w:rsidRPr="00311A49">
        <w:rPr>
          <w:rFonts w:ascii="Times New Roman CYR" w:eastAsia="Times New Roman" w:hAnsi="Times New Roman CYR" w:cs="Times New Roman CYR"/>
          <w:bCs/>
          <w:color w:val="26282F"/>
          <w:sz w:val="24"/>
          <w:szCs w:val="24"/>
          <w:lang w:eastAsia="ru-RU"/>
        </w:rPr>
        <w:t>"Энергосбережение и повышение энергетической эффективности на территории Солнечного сельского поселения на 2021-2023 годы"</w:t>
      </w:r>
      <w:r w:rsidRPr="00311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согласно Приложению к постановлению.</w:t>
      </w:r>
    </w:p>
    <w:p w:rsidR="00311A49" w:rsidRPr="00311A49" w:rsidRDefault="00311A49" w:rsidP="00311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Разместить настоящее постановление на официальном сайте Администрации Солнечного сельского поселения </w:t>
      </w:r>
      <w:proofErr w:type="gramStart"/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Русско-Полянского</w:t>
      </w:r>
      <w:proofErr w:type="gramEnd"/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Омской области </w:t>
      </w:r>
      <w:r w:rsidRPr="00311A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311A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slnchn</w:t>
      </w:r>
      <w:proofErr w:type="spellEnd"/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311A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ruspol</w:t>
      </w:r>
      <w:proofErr w:type="spellEnd"/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311A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omskportal</w:t>
      </w:r>
      <w:proofErr w:type="spellEnd"/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311A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1A49" w:rsidRPr="00311A49" w:rsidRDefault="00311A49" w:rsidP="00311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оставляю за собой. </w:t>
      </w:r>
    </w:p>
    <w:p w:rsidR="00311A49" w:rsidRPr="00311A49" w:rsidRDefault="00311A49" w:rsidP="00311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11A4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постановление вступает в силу с момента его официального опубликования.</w:t>
      </w:r>
    </w:p>
    <w:p w:rsidR="00311A49" w:rsidRPr="00311A49" w:rsidRDefault="00311A49" w:rsidP="00311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A49" w:rsidRDefault="00311A49" w:rsidP="00311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3E7" w:rsidRDefault="001713E7" w:rsidP="00311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3E7" w:rsidRDefault="001713E7" w:rsidP="00311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3E7" w:rsidRDefault="001713E7" w:rsidP="00311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3E7" w:rsidRDefault="001713E7" w:rsidP="00311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3E7" w:rsidRDefault="001713E7" w:rsidP="00311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3E7" w:rsidRDefault="001713E7" w:rsidP="00311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3E7" w:rsidRDefault="001713E7" w:rsidP="00311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3E7" w:rsidRPr="00311A49" w:rsidRDefault="001713E7" w:rsidP="00311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A49" w:rsidRPr="00311A49" w:rsidRDefault="00311A49" w:rsidP="0031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1A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Глава </w:t>
      </w:r>
      <w:proofErr w:type="gramStart"/>
      <w:r w:rsidRPr="00311A49">
        <w:rPr>
          <w:rFonts w:ascii="Times New Roman" w:eastAsia="Times New Roman" w:hAnsi="Times New Roman" w:cs="Times New Roman"/>
          <w:sz w:val="24"/>
          <w:szCs w:val="24"/>
          <w:lang w:eastAsia="ar-SA"/>
        </w:rPr>
        <w:t>Солнечного</w:t>
      </w:r>
      <w:proofErr w:type="gramEnd"/>
    </w:p>
    <w:p w:rsidR="00311A49" w:rsidRPr="001713E7" w:rsidRDefault="00311A49" w:rsidP="00311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1A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Сельского поселения:                                                           </w:t>
      </w:r>
      <w:r w:rsidR="001713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Pr="00311A49">
        <w:rPr>
          <w:rFonts w:ascii="Times New Roman" w:eastAsia="Times New Roman" w:hAnsi="Times New Roman" w:cs="Times New Roman"/>
          <w:sz w:val="24"/>
          <w:szCs w:val="24"/>
          <w:lang w:eastAsia="ar-SA"/>
        </w:rPr>
        <w:t>А.Р. Мироненко</w:t>
      </w:r>
    </w:p>
    <w:p w:rsidR="000A3A3F" w:rsidRPr="000A3A3F" w:rsidRDefault="000A3A3F" w:rsidP="000A3A3F">
      <w:pPr>
        <w:pageBreakBefore/>
        <w:widowControl w:val="0"/>
        <w:autoSpaceDE w:val="0"/>
        <w:autoSpaceDN w:val="0"/>
        <w:adjustRightInd w:val="0"/>
        <w:spacing w:after="0" w:line="240" w:lineRule="auto"/>
        <w:ind w:left="6805" w:firstLine="720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Приложение 1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left="5235" w:firstLine="720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Проекту 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постановлени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я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администрации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Солнечного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сельского поселения 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left="5235" w:firstLine="720"/>
        <w:jc w:val="right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от </w:t>
      </w:r>
      <w:r w:rsidR="001713E7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20.04.</w:t>
      </w:r>
      <w:r w:rsidRPr="000A3A3F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2021 г № </w:t>
      </w:r>
      <w:r w:rsidR="001713E7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38-П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2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Муниципальная программа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2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"Энергосбережение и повышение энергетической эффективности на территории </w:t>
      </w:r>
      <w:r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Солнечного</w:t>
      </w:r>
      <w:r w:rsidRPr="000A3A3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сельского поселения на 2021-2023 годы"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6218"/>
      </w:tblGrid>
      <w:tr w:rsidR="000A3A3F" w:rsidRPr="000A3A3F" w:rsidTr="005535CD"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ПАСПОРТ ПРОГРАММЫ</w:t>
            </w:r>
          </w:p>
        </w:tc>
      </w:tr>
      <w:tr w:rsidR="000A3A3F" w:rsidRPr="000A3A3F" w:rsidTr="005535CD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"Энергосбережение и повышение энергетической эффективности на территории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Солнечного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сельского поселения на 2021 - 2023 годы" (далее - Программа)</w:t>
            </w:r>
          </w:p>
        </w:tc>
      </w:tr>
      <w:tr w:rsidR="000A3A3F" w:rsidRPr="000A3A3F" w:rsidTr="005535CD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Основание разработки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430C3D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7" w:history="1">
              <w:r w:rsidR="000A3A3F" w:rsidRPr="000A3A3F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Федеральный закон</w:t>
              </w:r>
            </w:hyperlink>
            <w:r w:rsidR="000A3A3F"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от 23 ноября 2009 г. N 261-ФЗ</w:t>
            </w:r>
            <w:r w:rsidR="000A3A3F"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"Об энергосбережении и повышении энергетической эффективности и о внесении изменений в отдельные законодательные акты Российской Федерации"</w:t>
            </w:r>
          </w:p>
        </w:tc>
      </w:tr>
      <w:tr w:rsidR="000A3A3F" w:rsidRPr="000A3A3F" w:rsidTr="005535CD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Солнечного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0A3A3F" w:rsidRPr="000A3A3F" w:rsidTr="005535CD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Основными целями Программы являются повышение энергетической эффективности при потреблении энергетических ресурсов в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Солнечном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сельском поселении за счет снижения к 2023 году удельных показателе энергопотребления.</w:t>
            </w:r>
          </w:p>
        </w:tc>
      </w:tr>
      <w:tr w:rsidR="000A3A3F" w:rsidRPr="000A3A3F" w:rsidTr="005535CD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- проведение комплекса организационно </w:t>
            </w:r>
            <w:proofErr w:type="gramStart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-п</w:t>
            </w:r>
            <w:proofErr w:type="gramEnd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равовых мероприятий по управлению энергосбережением, в том числе создание системы показателей, характеризующих энергетическую эффективность при потреблении энергетических ресурсов, их мониторинга;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 расширение практики применения энергосберегающих технологий при модернизации, реконструкции и капитальном ремонте основных фондов объектов энергетики и коммунального комплекса;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 обеспечение учета всего объема потребляемых энергетических ресурсов.</w:t>
            </w:r>
          </w:p>
        </w:tc>
      </w:tr>
      <w:tr w:rsidR="000A3A3F" w:rsidRPr="000A3A3F" w:rsidTr="005535CD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Сроки реализации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2021 -2023 годы.</w:t>
            </w:r>
          </w:p>
        </w:tc>
      </w:tr>
      <w:tr w:rsidR="000A3A3F" w:rsidRPr="000A3A3F" w:rsidTr="005535CD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Структура Программы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Паспорт программы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 1. Содержание проблемы и обоснование необходимости ее решения программными методами.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 2. Основные цели и задачи, сроки реализации Программы, а также целевые индикаторы и показатели.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 3. Система программных мероприятий.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 4. Нормативное обеспечение Программы.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Раздел 5. Механизм реализации Программы, организация управления и </w:t>
            </w:r>
            <w:proofErr w:type="gramStart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ходом реализации Программы.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 6. Оценка социально-экономической эффективности реализации Программы.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 7. Перечень программных мероприятий.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 8. Индикаторы расчета целевых показателей.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Раздел 9. Мероприятия по реализации программы.</w:t>
            </w:r>
          </w:p>
        </w:tc>
      </w:tr>
      <w:tr w:rsidR="000A3A3F" w:rsidRPr="000A3A3F" w:rsidTr="005535CD">
        <w:tc>
          <w:tcPr>
            <w:tcW w:w="313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Важнейшие индикаторы и показатели, позволяющие оценить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ход реализации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 сокращение бюджетных затрат на оплату коммунальных ресурсов;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 снижения затрат на энергопотребление;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Исполнители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 CYR" w:eastAsia="Arial" w:hAnsi="Times New Roman CYR" w:cs="Times New Roman CYR"/>
                <w:sz w:val="24"/>
                <w:szCs w:val="24"/>
                <w:lang w:eastAsia="ru-RU"/>
              </w:rPr>
              <w:t>Солнечного</w:t>
            </w:r>
            <w:r w:rsidRPr="000A3A3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 сельского поселения</w:t>
            </w:r>
          </w:p>
        </w:tc>
      </w:tr>
      <w:tr w:rsidR="000A3A3F" w:rsidRPr="000A3A3F" w:rsidTr="005535CD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Объемы и источники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финансирования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AD6C66" w:rsidRDefault="00AD6C66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D6C6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200,00</w:t>
            </w:r>
            <w:r w:rsidR="000A3A3F" w:rsidRPr="00AD6C6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тыс. рублей - всего, в том числе:</w:t>
            </w:r>
          </w:p>
          <w:p w:rsidR="000A3A3F" w:rsidRPr="00AD6C66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D6C6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2021 год </w:t>
            </w:r>
            <w:r w:rsidR="00AD6C66" w:rsidRPr="00AD6C6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50,00</w:t>
            </w:r>
            <w:r w:rsidRPr="00AD6C6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тыс. рублей</w:t>
            </w:r>
          </w:p>
          <w:p w:rsidR="000A3A3F" w:rsidRPr="00AD6C66" w:rsidRDefault="00AD6C66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D6C6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2022 год 100,00</w:t>
            </w:r>
            <w:r w:rsidR="000A3A3F" w:rsidRPr="00AD6C6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тыс. рублей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D6C6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2023 год </w:t>
            </w:r>
            <w:r w:rsidR="00AD6C66" w:rsidRPr="00AD6C6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50,00</w:t>
            </w:r>
            <w:r w:rsidRPr="00AD6C6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тыс. рублей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Объемы и структура финансирования мероприятий Программы в 2021-2023 годах уточняются при разработке прогнозов социально-экономического развития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Солнечного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сельского поселения.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Ожидаемые конечные результаты реализации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 снижение затрат местного бюджета на оплату коммунальных ресурсов;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 полный переход на приборный учет при расчетах организаций с организациями коммунального комплекса;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- создание муниципальной нормативно-правовой базы по энергосбережению и стимулированию повышения </w:t>
            </w:r>
            <w:proofErr w:type="spellStart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</w:tr>
      <w:tr w:rsidR="000A3A3F" w:rsidRPr="000A3A3F" w:rsidTr="005535CD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Система организации </w:t>
            </w:r>
            <w:proofErr w:type="gramStart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реализацией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реализацией Программы осуществляется Администрацией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Солнечного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сельского поселения.</w:t>
            </w:r>
          </w:p>
        </w:tc>
      </w:tr>
      <w:tr w:rsidR="000A3A3F" w:rsidRPr="000A3A3F" w:rsidTr="005535CD"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Ответственные лица для контактов</w:t>
            </w:r>
          </w:p>
        </w:tc>
        <w:tc>
          <w:tcPr>
            <w:tcW w:w="6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A3F" w:rsidRPr="000A3A3F" w:rsidRDefault="00AD6C66" w:rsidP="00AD6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eastAsia="Arial" w:hAnsi="Times New Roman CYR" w:cs="Times New Roman CYR"/>
                <w:color w:val="000000"/>
                <w:sz w:val="24"/>
                <w:szCs w:val="24"/>
                <w:lang w:eastAsia="ru-RU"/>
              </w:rPr>
              <w:t>Диц</w:t>
            </w:r>
            <w:proofErr w:type="spellEnd"/>
            <w:r>
              <w:rPr>
                <w:rFonts w:ascii="Times New Roman CYR" w:eastAsia="Arial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Ю.Н.</w:t>
            </w:r>
            <w:r w:rsidR="000A3A3F" w:rsidRPr="000A3A3F">
              <w:rPr>
                <w:rFonts w:ascii="Times New Roman CYR" w:eastAsia="Arial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Arial" w:hAnsi="Times New Roman CYR" w:cs="Times New Roman CYR"/>
                <w:color w:val="000000"/>
                <w:sz w:val="24"/>
                <w:szCs w:val="24"/>
                <w:lang w:eastAsia="ru-RU"/>
              </w:rPr>
              <w:t>–</w:t>
            </w:r>
            <w:r w:rsidR="000A3A3F" w:rsidRPr="000A3A3F">
              <w:rPr>
                <w:rFonts w:ascii="Times New Roman CYR" w:eastAsia="Arial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Arial" w:hAnsi="Times New Roman CYR" w:cs="Times New Roman CYR"/>
                <w:color w:val="000000"/>
                <w:sz w:val="24"/>
                <w:szCs w:val="24"/>
                <w:lang w:eastAsia="ru-RU"/>
              </w:rPr>
              <w:t>ведущий специалист администрации</w:t>
            </w:r>
            <w:r w:rsidR="000A3A3F" w:rsidRPr="000A3A3F">
              <w:rPr>
                <w:rFonts w:ascii="Times New Roman CYR" w:eastAsia="Arial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3A3F">
              <w:rPr>
                <w:rFonts w:ascii="Times New Roman CYR" w:eastAsia="Arial" w:hAnsi="Times New Roman CYR" w:cs="Times New Roman CYR"/>
                <w:color w:val="000000"/>
                <w:sz w:val="24"/>
                <w:szCs w:val="24"/>
                <w:lang w:eastAsia="ru-RU"/>
              </w:rPr>
              <w:t>Солнечного</w:t>
            </w:r>
            <w:r w:rsidR="000A3A3F" w:rsidRPr="000A3A3F">
              <w:rPr>
                <w:rFonts w:ascii="Times New Roman CYR" w:eastAsia="Arial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сельского поселения  т.8 (</w:t>
            </w:r>
            <w:r w:rsidR="000A3A3F">
              <w:rPr>
                <w:rFonts w:ascii="Times New Roman CYR" w:eastAsia="Arial" w:hAnsi="Times New Roman CYR" w:cs="Times New Roman CYR"/>
                <w:color w:val="000000"/>
                <w:sz w:val="24"/>
                <w:szCs w:val="24"/>
                <w:lang w:eastAsia="ru-RU"/>
              </w:rPr>
              <w:t>38156</w:t>
            </w:r>
            <w:r w:rsidR="000A3A3F" w:rsidRPr="000A3A3F">
              <w:rPr>
                <w:rFonts w:ascii="Times New Roman CYR" w:eastAsia="Arial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0A3A3F">
              <w:rPr>
                <w:rFonts w:ascii="Times New Roman CYR" w:eastAsia="Arial" w:hAnsi="Times New Roman CYR" w:cs="Times New Roman CYR"/>
                <w:color w:val="000000"/>
                <w:sz w:val="24"/>
                <w:szCs w:val="24"/>
                <w:lang w:eastAsia="ru-RU"/>
              </w:rPr>
              <w:t>2-18-46</w:t>
            </w:r>
          </w:p>
        </w:tc>
      </w:tr>
    </w:tbl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left="97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1. Содержание проблемы и обоснование необходимости ее решения программными методами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затратной части тарифов.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2009 году был принят Федеральный Закон "Об энергосбережении и повышении энергетической эффективности и о внесении изменений в отдельные законодательные акты Российской Федерации", являющийся основным документом по реализации политики энергосбережения.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 существующем уровне энергоемкости экономики муниципального образования дальнейшие изменения стоимости топливно-энергетических и коммунальных ресурсов приведут к снижению эффективности бюджетных расходов, вызванному ростом доли затрат на оплату коммунальных услуг в общих затратах на муниципальное управление.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Для решения проблемы необходимо осуществление комплекса мер по интенсификации 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 xml:space="preserve">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потреблении энергии и ресурсов других видов на территории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Солнечного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сельского поселения.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муниципальных целевых программ энергосбережения.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Солнечного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сельского поселения.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           2. Основные цели и задачи, сроки реализации Программы, а также целевые индикаторы и показатели.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Основными целями Программы являются повышение энергетической эффективности потреблении энергетических ресурсов в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Солнечном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сельском поселении за счет снижения удельных показателей энергопотребления предприятий и организаций.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Для достижения поставленных целей в ходе реализации Программы органу местного самоуправления необходимо решить следующие задачи: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2.1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потреблении энергетических ресурсов, их мониторинга.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2.2. Запрет на применение не</w:t>
      </w:r>
      <w:r w:rsidR="00EF7DE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энергосберегающих технологий при модернизации, реконструкции и капитальном ремонте основных фондов.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Для решения данной задачи необходимо, при согласовании проектов строительства, реконструкции, капитального ремонта, а также при приемке объектов капитального строительства, ввести в практику применение требований по </w:t>
      </w:r>
      <w:proofErr w:type="spellStart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ресурс</w:t>
      </w:r>
      <w:proofErr w:type="gramStart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</w:t>
      </w:r>
      <w:proofErr w:type="spellEnd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</w:t>
      </w:r>
      <w:proofErr w:type="gramEnd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энергосбережению.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2.3. Обеспечение учета всего объема потребляемых энергетических ресурсов.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Для этого необходимо оснастить приборами учета коммунальных ресурсов орган местного самоуправления, муниципальные казенные учреждения и перейти на расчеты между организациями муниципальной бюджетной сферы и поставщиками коммунальных ресурсов только по показаниям приборов учета.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Программа реализуется в 2021-2023 годах.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          3. Система программных мероприятий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В соответствии с требованиями </w:t>
      </w:r>
      <w:hyperlink r:id="rId8" w:history="1">
        <w:r w:rsidRPr="000A3A3F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Закона</w:t>
        </w:r>
      </w:hyperlink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от 23.11.2009 N 261-ФЗ, одним из приоритетных направлений энергосбережения и повышения энергетической эффективности в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Солнечном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сельском поселении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Основными потребителями электроэнергии в учреждениях являются: осветительные приборы, оргтехника.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Основным из приоритетных направлений повышения энергетической эффективности является проведение мероприятий, обеспечивающих снижение потребления электроэнергии. Мероприятиями по реализации данного направления в муниципальных учреждениях являются: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проведение обязательных энергетических обследований с разработкой комплекса мероприятий по энергосбережению;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внедрение автоматизированных систем учета;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прекращение закупки ламп накаливания для освещения зданий;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закупка и установка энергосберегающих ламп и светильников для освещения зданий и сооружений, в том числе светодиодных светильников и прожекторов;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постепенный переход на энергосберегающие светильники для освещения населенных пунктов,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использование автоматизированной отключающей аппаратуры для управления уличным освещением;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пропаганда и методическая работа по вопросам энергосбережения.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закупка и установка энергосберегающих ламп и светильников для освещения здания, в том числе светодиодных светильников;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 прочим мероприятиям относятся пропаганда и методическая работа по вопросам энергосбережения.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Энергосбережение и повышению </w:t>
      </w:r>
      <w:proofErr w:type="spellStart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энергоэффективности</w:t>
      </w:r>
      <w:proofErr w:type="spellEnd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в сфере водоснабжения и водоотведения.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Основными направлениями повышения </w:t>
      </w:r>
      <w:proofErr w:type="spellStart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энергоэффективности</w:t>
      </w:r>
      <w:proofErr w:type="spellEnd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являются меры, обеспечивающие снижение потребления электроэнергии используемым в сфере водоснабжения и водоотведения оборудованием без уменьшения времени подачи воды, сокращение потерь воды в процессе ее передачи.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Мероприятиями по реализации данного направления являются: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* оснащение приборами учета воды;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* замена </w:t>
      </w:r>
      <w:proofErr w:type="gramStart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технологического</w:t>
      </w:r>
      <w:proofErr w:type="gramEnd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оборудование на менее энергоёмкое;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* пропаганда и методическая работа с населением по вопросам энергосбережения.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left="69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left="69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  4. Нормативное обеспечение Программы.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Развитие нормативной правовой и методической базы </w:t>
      </w:r>
      <w:proofErr w:type="spellStart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энергоэффективности</w:t>
      </w:r>
      <w:proofErr w:type="spellEnd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энергосбережения в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Солнечном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сельском поселении обусловлено тем объемом полномочий, который предоставлен субъектам Российской Федерации согласно </w:t>
      </w:r>
      <w:hyperlink r:id="rId9" w:history="1">
        <w:r w:rsidRPr="000A3A3F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Федеральному закону</w:t>
        </w:r>
      </w:hyperlink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от 23.11.2009 N 261-ФЗ, и призвано обеспечить проведение политики энергосбережения и повышения </w:t>
      </w:r>
      <w:proofErr w:type="spellStart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энергоэффективности</w:t>
      </w:r>
      <w:proofErr w:type="spellEnd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на территории поселения.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Приоритетными направлениями совершенствования нормативной правовой и методической базы </w:t>
      </w:r>
      <w:proofErr w:type="spellStart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энергоэффективности</w:t>
      </w:r>
      <w:proofErr w:type="spellEnd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энергосбережения в поселении являются: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совершенствование полномочий органов исполнительной власти в сфере энергосбережения и повышения энергетической эффективности;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разработка нормативной правовой и методической базы информационного обеспечения мероприятий по энергетической эффективности и энергосбережению;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           5. Механизм реализации Программы, организация управления и </w:t>
      </w:r>
      <w:proofErr w:type="gramStart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контроль за</w:t>
      </w:r>
      <w:proofErr w:type="gramEnd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ходом реализации Программы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Руководителем Программы является Администрация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Солнечного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сельского поселения, которая несет ответственность за текущее управление реализацией Программы и ее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Контроль за</w:t>
      </w:r>
      <w:proofErr w:type="gramEnd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ходом реализации Программы осуществляется Главой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Солнечного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сельского поселения.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Для системного осуществления контроля за ходом выполнения программ и подготовки информации главе сельского поселения об исполнении программы исполнитель ежеквартально до 20-го числа месяца, следующего за отчетным кварталом, представляет по утвержденной форме отчет о ходе реализации программы согласно приложению N 2 к муниципальной целевой программе "Отчет о ходе реализации ведомственной целевой программы".</w:t>
      </w:r>
      <w:proofErr w:type="gramEnd"/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6. Оценка социально-экономической эффективности реализации Программы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ходе реализации Программы планируется достичь снижения относительных затрат местного бюджета на оплату коммунальных ресурсов.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Реализация программных мероприятий даст дополнительные эффекты в виде: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- формирования действующего механизма управления потреблением топливно-энергетических ресурсов и сокращение бюджетных затрат на оплату коммунальных ресурсов;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 снижения затрат на энергопотребление организаций бюджетной сферы, населения в результате реализации энергосберегающих мероприятий;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повышение качества и уровня жизни населения, развитие экономики и социальной сферы на территории муниципального образования.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программы позволит повысить безопасность эксплуатации и надежность работы оборудования благодаря переходу на менее энергоемкое оборудование. Сократить потребление энергетических ресурсов в результате снижения потерь в процессе производства и доставки услуг потребителям. Обеспечить более рациональное использование водных ресурсов. Улучшить экологическое и санитарно-эпидемиологическое состояние территории.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Оценка эффективности действия муниципальной программы проводится ежегодно по результатам отчетного года.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составе ежегодного отчета о ходе работ по реализации мероприятий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br/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ectPr w:rsidR="000A3A3F" w:rsidRPr="000A3A3F" w:rsidSect="001713E7">
          <w:headerReference w:type="default" r:id="rId10"/>
          <w:footerReference w:type="default" r:id="rId11"/>
          <w:pgSz w:w="11900" w:h="16800"/>
          <w:pgMar w:top="426" w:right="800" w:bottom="1440" w:left="800" w:header="720" w:footer="720" w:gutter="0"/>
          <w:cols w:space="720"/>
        </w:sect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7. ПЕРЕЧЕНЬ ПРОГРАММНЫХ МЕРОПРИЯТИЙ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700"/>
        <w:gridCol w:w="1620"/>
        <w:gridCol w:w="1260"/>
        <w:gridCol w:w="1620"/>
        <w:gridCol w:w="1620"/>
        <w:gridCol w:w="2340"/>
        <w:gridCol w:w="2314"/>
      </w:tblGrid>
      <w:tr w:rsidR="000A3A3F" w:rsidRPr="000A3A3F" w:rsidTr="005535CD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Мероприятие*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финансирования (тыс. руб.)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Примечание**</w:t>
            </w:r>
          </w:p>
        </w:tc>
      </w:tr>
      <w:tr w:rsidR="000A3A3F" w:rsidRPr="000A3A3F" w:rsidTr="005535CD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</w:tr>
      <w:tr w:rsidR="000A3A3F" w:rsidRPr="000A3A3F" w:rsidTr="005535CD">
        <w:tc>
          <w:tcPr>
            <w:tcW w:w="14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EF7DE5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EF7DE5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Солнечного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Финансирование в рамках данной программы подлежит уточнению при корректировке бюджетной росписи</w:t>
            </w:r>
          </w:p>
        </w:tc>
      </w:tr>
      <w:tr w:rsidR="000A3A3F" w:rsidRPr="000A3A3F" w:rsidTr="005535CD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EF7DE5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EF7DE5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EF7DE5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EF7DE5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Итого по мероприятию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Техобслуживание уличного освещения в населенных пунктах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Солнечного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сельского поселения; приобретение энергосберегающих светильников, их замена, установка, монтаж.  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Назначение ответственных за энергосбережение в Администрации</w:t>
            </w:r>
            <w:proofErr w:type="gramStart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потреблением электрической, 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тепловой энергии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Проведение разъяснительной работы по экономии энергоресурсов среди муниципальных служащих, работников муниципальных учреждений, предприятий, среди населения.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Ведение систематического мониторинга показателей энергопотребления, учета используемых энергетических ресурсов.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2021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2022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2022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2022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2022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2022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AD6C66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50,00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AD6C66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100,00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AD6C66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50,00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  <w:t>Без финансовых затрат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  <w:t>Без финансовых затрат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  <w:t>Без финансовых затрат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  <w:t>Без финансовых затрат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6" w:rsidRPr="000A3A3F" w:rsidRDefault="00AD6C66" w:rsidP="00AD6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50,00</w:t>
            </w:r>
          </w:p>
          <w:p w:rsidR="00AD6C66" w:rsidRPr="000A3A3F" w:rsidRDefault="00AD6C66" w:rsidP="00AD6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AD6C66" w:rsidRPr="000A3A3F" w:rsidRDefault="00AD6C66" w:rsidP="00AD6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100,00</w:t>
            </w:r>
          </w:p>
          <w:p w:rsidR="00AD6C66" w:rsidRPr="000A3A3F" w:rsidRDefault="00AD6C66" w:rsidP="00AD6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AD6C66" w:rsidRPr="000A3A3F" w:rsidRDefault="00AD6C66" w:rsidP="00AD6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50,00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  <w:t>Без финансовых затрат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  <w:t>Без финансовых затрат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  <w:t>Без финансовых затрат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  <w:t>Без финансовых затрат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0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  <w:t>Без финансовых затрат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  <w:t>Без финансовых затрат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  <w:t>Без финансовых затрат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18"/>
                <w:szCs w:val="24"/>
                <w:lang w:eastAsia="ru-RU"/>
              </w:rPr>
              <w:t>Без финансовых затрат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Солнечного 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сельского поселения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Солнечного 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сельского поселения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Солнечного 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сельского поселения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Солнечного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Солнечного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 xml:space="preserve">Итого по программе, </w:t>
            </w:r>
            <w:proofErr w:type="spellStart"/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2021 г. 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2022 г. 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6" w:rsidRDefault="00AD6C66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AD6C66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50,00</w:t>
            </w:r>
          </w:p>
          <w:p w:rsidR="000A3A3F" w:rsidRDefault="00EF7DE5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  <w:r w:rsidR="00AD6C6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,00</w:t>
            </w:r>
          </w:p>
          <w:p w:rsidR="00AD6C66" w:rsidRPr="000A3A3F" w:rsidRDefault="00AD6C66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AD6C66" w:rsidRPr="000A3A3F" w:rsidRDefault="00AD6C66" w:rsidP="00AD6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50,00</w:t>
            </w:r>
          </w:p>
          <w:p w:rsidR="00AD6C66" w:rsidRDefault="00EF7DE5" w:rsidP="00AD6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  <w:r w:rsidR="00AD6C6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,00</w:t>
            </w:r>
          </w:p>
          <w:p w:rsidR="00AD6C66" w:rsidRPr="000A3A3F" w:rsidRDefault="00AD6C66" w:rsidP="00AD6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8. Индикаторы расчета целевых показателей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276"/>
        <w:gridCol w:w="1559"/>
        <w:gridCol w:w="1701"/>
        <w:gridCol w:w="1418"/>
        <w:gridCol w:w="1559"/>
      </w:tblGrid>
      <w:tr w:rsidR="000A3A3F" w:rsidRPr="000A3A3F" w:rsidTr="005535C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</w:tr>
      <w:tr w:rsidR="000A3A3F" w:rsidRPr="000A3A3F" w:rsidTr="005535C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потребления электрической энергии на уличное освещение (далее - ЭЭ)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кВтч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AD6C66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25,214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AD6C66" w:rsidP="00AD6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25,000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AD6C66" w:rsidRPr="000A3A3F" w:rsidRDefault="00AD6C66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AD6C66" w:rsidRPr="000A3A3F" w:rsidRDefault="00AD6C66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23,000</w:t>
            </w:r>
          </w:p>
        </w:tc>
      </w:tr>
    </w:tbl>
    <w:p w:rsidR="00AD6C66" w:rsidRDefault="00AD6C66" w:rsidP="000A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EF7DE5" w:rsidRDefault="00EF7DE5" w:rsidP="000A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EF7DE5" w:rsidRDefault="00EF7DE5" w:rsidP="000A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EF7DE5" w:rsidRDefault="00EF7DE5" w:rsidP="000A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EF7DE5" w:rsidRDefault="00EF7DE5" w:rsidP="000A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9. Мероприятия по реализации программы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"Энергосбережение и повышение энергетической эффективности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на территории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Солнечного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сельского поселения на 2020-2023 годы"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3274"/>
        <w:gridCol w:w="1385"/>
        <w:gridCol w:w="1691"/>
        <w:gridCol w:w="1557"/>
        <w:gridCol w:w="1582"/>
        <w:gridCol w:w="1926"/>
        <w:gridCol w:w="2115"/>
      </w:tblGrid>
      <w:tr w:rsidR="000A3A3F" w:rsidRPr="000A3A3F" w:rsidTr="005535CD">
        <w:trPr>
          <w:trHeight w:val="819"/>
        </w:trPr>
        <w:tc>
          <w:tcPr>
            <w:tcW w:w="42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Срок реализации проекта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Стоимость,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тыс. руб.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Источник</w:t>
            </w: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0A3A3F" w:rsidRPr="000A3A3F" w:rsidTr="005535CD">
        <w:trPr>
          <w:trHeight w:val="576"/>
        </w:trPr>
        <w:tc>
          <w:tcPr>
            <w:tcW w:w="42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rPr>
          <w:trHeight w:val="2502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Информирование руководителей муниципальных учреждений и предприятий о необходимости проведения мероприятий по энергосбережению и энергетической эффективности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2021-2023 г.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Солнечного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0A3A3F" w:rsidRPr="000A3A3F" w:rsidTr="005535CD">
        <w:trPr>
          <w:trHeight w:val="1107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Проведение разъяснительной работы по экономии энергоресурсов среди населения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2021-2023 г.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Солнечного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0A3A3F" w:rsidRPr="000A3A3F" w:rsidTr="005535CD">
        <w:trPr>
          <w:trHeight w:val="819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AD6C66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Снижение отопительной нагрузки в зданиях в нерабочие дни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2021-2023 г.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Солнечного</w:t>
            </w: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</w:tbl>
    <w:p w:rsidR="000A3A3F" w:rsidRPr="000A3A3F" w:rsidRDefault="000A3A3F" w:rsidP="000A3A3F">
      <w:pPr>
        <w:pageBreakBefore/>
        <w:widowControl w:val="0"/>
        <w:autoSpaceDE w:val="0"/>
        <w:autoSpaceDN w:val="0"/>
        <w:adjustRightInd w:val="0"/>
        <w:spacing w:after="0" w:line="240" w:lineRule="auto"/>
        <w:ind w:left="6805" w:firstLine="720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Приложение 2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left="5235" w:firstLine="720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 постановлению администрации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Солнечного</w:t>
      </w:r>
      <w:r w:rsidRPr="000A3A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сельского поселения 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left="5235" w:firstLine="720"/>
        <w:jc w:val="right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от </w:t>
      </w:r>
      <w:r w:rsidR="001713E7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20.04.</w:t>
      </w:r>
      <w:r w:rsidRPr="000A3A3F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2021 г № </w:t>
      </w:r>
      <w:r w:rsidR="001713E7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38-П</w:t>
      </w:r>
      <w:bookmarkStart w:id="0" w:name="_GoBack"/>
      <w:bookmarkEnd w:id="0"/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2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ОТЧЕТ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2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о ходе реализации муниципальной целевой программы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2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" Энергосбережение и повышение энергетической эффективности на территории </w:t>
      </w:r>
      <w:r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Солнечного</w:t>
      </w:r>
      <w:r w:rsidRPr="000A3A3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сельского поселения 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2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на 2021-2023 годы "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2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за _________________________________</w:t>
      </w: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2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A3A3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(отчетный период)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724"/>
        <w:gridCol w:w="40"/>
        <w:gridCol w:w="721"/>
        <w:gridCol w:w="1272"/>
        <w:gridCol w:w="1762"/>
        <w:gridCol w:w="736"/>
        <w:gridCol w:w="25"/>
        <w:gridCol w:w="1272"/>
        <w:gridCol w:w="1762"/>
        <w:gridCol w:w="761"/>
        <w:gridCol w:w="1235"/>
        <w:gridCol w:w="37"/>
        <w:gridCol w:w="1762"/>
        <w:gridCol w:w="1727"/>
      </w:tblGrid>
      <w:tr w:rsidR="000A3A3F" w:rsidRPr="000A3A3F" w:rsidTr="005535CD">
        <w:trPr>
          <w:trHeight w:val="282"/>
        </w:trPr>
        <w:tc>
          <w:tcPr>
            <w:tcW w:w="1537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тыс. рублей</w:t>
            </w:r>
          </w:p>
        </w:tc>
      </w:tr>
      <w:tr w:rsidR="000A3A3F" w:rsidRPr="000A3A3F" w:rsidTr="005535CD">
        <w:trPr>
          <w:trHeight w:val="81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Мероприятие*</w:t>
            </w:r>
          </w:p>
        </w:tc>
        <w:tc>
          <w:tcPr>
            <w:tcW w:w="3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3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Утвержденный плановый объем финансирования на текущий год</w:t>
            </w:r>
          </w:p>
        </w:tc>
        <w:tc>
          <w:tcPr>
            <w:tcW w:w="3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фактического финансирования за отчетный период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Примечание**</w:t>
            </w:r>
          </w:p>
        </w:tc>
      </w:tr>
      <w:tr w:rsidR="000A3A3F" w:rsidRPr="000A3A3F" w:rsidTr="005535CD">
        <w:trPr>
          <w:trHeight w:val="28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rPr>
          <w:trHeight w:val="54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3F" w:rsidRPr="000A3A3F" w:rsidRDefault="000A3A3F" w:rsidP="000A3A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rPr>
          <w:trHeight w:val="2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</w:tr>
      <w:tr w:rsidR="000A3A3F" w:rsidRPr="000A3A3F" w:rsidTr="005535CD">
        <w:trPr>
          <w:trHeight w:val="267"/>
        </w:trPr>
        <w:tc>
          <w:tcPr>
            <w:tcW w:w="153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rPr>
          <w:trHeight w:val="2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1..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rPr>
          <w:trHeight w:val="2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rPr>
          <w:trHeight w:val="267"/>
        </w:trPr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rPr>
          <w:trHeight w:val="267"/>
        </w:trPr>
        <w:tc>
          <w:tcPr>
            <w:tcW w:w="153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..</w:t>
            </w:r>
          </w:p>
        </w:tc>
      </w:tr>
      <w:tr w:rsidR="000A3A3F" w:rsidRPr="000A3A3F" w:rsidTr="005535CD">
        <w:trPr>
          <w:trHeight w:val="2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rPr>
          <w:trHeight w:val="267"/>
        </w:trPr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A3A3F" w:rsidRPr="000A3A3F" w:rsidTr="005535CD">
        <w:trPr>
          <w:trHeight w:val="549"/>
        </w:trPr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3A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Итого за отчетный период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3F" w:rsidRPr="000A3A3F" w:rsidRDefault="000A3A3F" w:rsidP="000A3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A3A3F" w:rsidRPr="000A3A3F" w:rsidRDefault="000A3A3F" w:rsidP="000A3A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DC4BF5" w:rsidRDefault="00DC4BF5"/>
    <w:sectPr w:rsidR="00DC4BF5">
      <w:pgSz w:w="16800" w:h="11900" w:orient="landscape"/>
      <w:pgMar w:top="799" w:right="1440" w:bottom="799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C3D" w:rsidRDefault="00430C3D">
      <w:pPr>
        <w:spacing w:after="0" w:line="240" w:lineRule="auto"/>
      </w:pPr>
      <w:r>
        <w:separator/>
      </w:r>
    </w:p>
  </w:endnote>
  <w:endnote w:type="continuationSeparator" w:id="0">
    <w:p w:rsidR="00430C3D" w:rsidRDefault="00430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C40" w:rsidRDefault="00430C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C3D" w:rsidRDefault="00430C3D">
      <w:pPr>
        <w:spacing w:after="0" w:line="240" w:lineRule="auto"/>
      </w:pPr>
      <w:r>
        <w:separator/>
      </w:r>
    </w:p>
  </w:footnote>
  <w:footnote w:type="continuationSeparator" w:id="0">
    <w:p w:rsidR="00430C3D" w:rsidRDefault="00430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C40" w:rsidRDefault="00430C3D">
    <w:pPr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20"/>
    <w:rsid w:val="000A3A3F"/>
    <w:rsid w:val="001713E7"/>
    <w:rsid w:val="00311A49"/>
    <w:rsid w:val="00430C3D"/>
    <w:rsid w:val="00434A20"/>
    <w:rsid w:val="005D7395"/>
    <w:rsid w:val="009C5D73"/>
    <w:rsid w:val="00AD6C66"/>
    <w:rsid w:val="00DC4BF5"/>
    <w:rsid w:val="00E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A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document?id=12071109&amp;sub=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unicipal.garant.ru/document?id=12071109&amp;sub=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municipal.garant.ru/document?id=12071109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2727</Words>
  <Characters>15549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2021-04-20T08:40:00Z</cp:lastPrinted>
  <dcterms:created xsi:type="dcterms:W3CDTF">2021-03-11T02:53:00Z</dcterms:created>
  <dcterms:modified xsi:type="dcterms:W3CDTF">2021-04-20T08:44:00Z</dcterms:modified>
</cp:coreProperties>
</file>